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BC6DE" w14:textId="77777777" w:rsidR="006C2B2D" w:rsidRPr="002C5E27" w:rsidRDefault="006C2B2D" w:rsidP="00732371">
      <w:pPr>
        <w:pStyle w:val="JB2"/>
        <w:numPr>
          <w:ilvl w:val="0"/>
          <w:numId w:val="0"/>
        </w:numPr>
        <w:spacing w:after="200"/>
      </w:pPr>
    </w:p>
    <w:p w14:paraId="02790D51" w14:textId="77777777" w:rsidR="00531CE4" w:rsidRDefault="00463DAD" w:rsidP="00531CE4">
      <w:pPr>
        <w:pStyle w:val="ListParagraph"/>
        <w:numPr>
          <w:ilvl w:val="0"/>
          <w:numId w:val="5"/>
        </w:numPr>
        <w:spacing w:after="200"/>
        <w:ind w:left="357" w:hanging="357"/>
        <w:contextualSpacing w:val="0"/>
        <w:rPr>
          <w:b/>
        </w:rPr>
      </w:pPr>
      <w:r>
        <w:rPr>
          <w:b/>
        </w:rPr>
        <w:t>Purpose</w:t>
      </w:r>
      <w:r w:rsidR="009F01B4">
        <w:rPr>
          <w:b/>
        </w:rPr>
        <w:t xml:space="preserve"> </w:t>
      </w:r>
    </w:p>
    <w:p w14:paraId="790087A8" w14:textId="77777777" w:rsidR="00531CE4" w:rsidRPr="003837C1" w:rsidRDefault="00B16B90" w:rsidP="00531CE4">
      <w:pPr>
        <w:pStyle w:val="ListParagraph"/>
        <w:numPr>
          <w:ilvl w:val="1"/>
          <w:numId w:val="5"/>
        </w:numPr>
        <w:spacing w:after="200"/>
        <w:contextualSpacing w:val="0"/>
        <w:rPr>
          <w:b/>
        </w:rPr>
      </w:pPr>
      <w:r>
        <w:t>The purpose of this policy is (</w:t>
      </w:r>
      <w:r w:rsidRPr="00531CE4">
        <w:rPr>
          <w:b/>
          <w:i/>
        </w:rPr>
        <w:t>Required</w:t>
      </w:r>
      <w:r>
        <w:t xml:space="preserve"> – Start Text Here)</w:t>
      </w:r>
    </w:p>
    <w:p w14:paraId="246130D2" w14:textId="77777777" w:rsidR="003837C1" w:rsidRPr="00531CE4" w:rsidRDefault="003837C1" w:rsidP="00531CE4">
      <w:pPr>
        <w:pStyle w:val="ListParagraph"/>
        <w:numPr>
          <w:ilvl w:val="1"/>
          <w:numId w:val="5"/>
        </w:numPr>
        <w:spacing w:after="200"/>
        <w:contextualSpacing w:val="0"/>
        <w:rPr>
          <w:b/>
        </w:rPr>
      </w:pPr>
    </w:p>
    <w:p w14:paraId="3F9AAB5A" w14:textId="77777777" w:rsidR="00531CE4" w:rsidRDefault="00E41650" w:rsidP="00531CE4">
      <w:pPr>
        <w:pStyle w:val="ListParagraph"/>
        <w:numPr>
          <w:ilvl w:val="0"/>
          <w:numId w:val="5"/>
        </w:numPr>
        <w:spacing w:after="200"/>
        <w:contextualSpacing w:val="0"/>
        <w:rPr>
          <w:b/>
        </w:rPr>
      </w:pPr>
      <w:r w:rsidRPr="00463DAD">
        <w:rPr>
          <w:b/>
        </w:rPr>
        <w:t>Scope</w:t>
      </w:r>
      <w:r w:rsidR="009F01B4">
        <w:rPr>
          <w:b/>
        </w:rPr>
        <w:t xml:space="preserve"> </w:t>
      </w:r>
    </w:p>
    <w:p w14:paraId="2BAC64FA" w14:textId="77777777" w:rsidR="007017DE" w:rsidRPr="00531CE4" w:rsidRDefault="00B16B90" w:rsidP="00531CE4">
      <w:pPr>
        <w:pStyle w:val="ListParagraph"/>
        <w:numPr>
          <w:ilvl w:val="1"/>
          <w:numId w:val="5"/>
        </w:numPr>
        <w:spacing w:after="200"/>
        <w:contextualSpacing w:val="0"/>
        <w:rPr>
          <w:b/>
        </w:rPr>
      </w:pPr>
      <w:r>
        <w:t xml:space="preserve">This policy applies to </w:t>
      </w:r>
      <w:r w:rsidR="009F01B4">
        <w:t>(</w:t>
      </w:r>
      <w:r w:rsidR="0002551B" w:rsidRPr="00531CE4">
        <w:rPr>
          <w:b/>
          <w:i/>
        </w:rPr>
        <w:t>Required</w:t>
      </w:r>
      <w:r w:rsidR="007017DE">
        <w:t xml:space="preserve"> – Start Text Here</w:t>
      </w:r>
      <w:r w:rsidR="009F01B4">
        <w:t>)</w:t>
      </w:r>
    </w:p>
    <w:p w14:paraId="0FAA9707" w14:textId="77777777" w:rsidR="00531CE4" w:rsidRPr="00531CE4" w:rsidRDefault="00531CE4" w:rsidP="00531CE4">
      <w:pPr>
        <w:pStyle w:val="ListParagraph"/>
        <w:numPr>
          <w:ilvl w:val="1"/>
          <w:numId w:val="5"/>
        </w:numPr>
        <w:spacing w:after="200"/>
        <w:contextualSpacing w:val="0"/>
        <w:rPr>
          <w:b/>
        </w:rPr>
      </w:pPr>
    </w:p>
    <w:p w14:paraId="1E70909B" w14:textId="77777777" w:rsidR="00531CE4" w:rsidRDefault="009F01B4" w:rsidP="00531CE4">
      <w:pPr>
        <w:pStyle w:val="ListParagraph"/>
        <w:numPr>
          <w:ilvl w:val="0"/>
          <w:numId w:val="5"/>
        </w:numPr>
        <w:spacing w:after="200"/>
        <w:contextualSpacing w:val="0"/>
        <w:rPr>
          <w:b/>
        </w:rPr>
      </w:pPr>
      <w:r w:rsidRPr="009F01B4">
        <w:rPr>
          <w:b/>
        </w:rPr>
        <w:t>Definitions</w:t>
      </w:r>
      <w:r>
        <w:rPr>
          <w:b/>
        </w:rPr>
        <w:t xml:space="preserve"> </w:t>
      </w:r>
    </w:p>
    <w:p w14:paraId="5F685277" w14:textId="77777777" w:rsidR="007017DE" w:rsidRPr="00531CE4" w:rsidRDefault="009F01B4" w:rsidP="00531CE4">
      <w:pPr>
        <w:pStyle w:val="ListParagraph"/>
        <w:numPr>
          <w:ilvl w:val="1"/>
          <w:numId w:val="5"/>
        </w:numPr>
        <w:spacing w:after="200"/>
        <w:contextualSpacing w:val="0"/>
        <w:rPr>
          <w:b/>
        </w:rPr>
      </w:pPr>
      <w:r>
        <w:t>(</w:t>
      </w:r>
      <w:r w:rsidR="0021053B" w:rsidRPr="00531CE4">
        <w:rPr>
          <w:b/>
          <w:i/>
        </w:rPr>
        <w:t>Optional</w:t>
      </w:r>
      <w:r w:rsidR="007017DE">
        <w:t xml:space="preserve"> – Start Text Here</w:t>
      </w:r>
      <w:r>
        <w:t>)</w:t>
      </w:r>
    </w:p>
    <w:p w14:paraId="403075FF" w14:textId="77777777" w:rsidR="00531CE4" w:rsidRPr="00531CE4" w:rsidRDefault="00531CE4" w:rsidP="00531CE4">
      <w:pPr>
        <w:pStyle w:val="ListParagraph"/>
        <w:numPr>
          <w:ilvl w:val="1"/>
          <w:numId w:val="5"/>
        </w:numPr>
        <w:spacing w:after="200"/>
        <w:contextualSpacing w:val="0"/>
        <w:rPr>
          <w:b/>
        </w:rPr>
      </w:pPr>
    </w:p>
    <w:p w14:paraId="1E2B9E84" w14:textId="77777777" w:rsidR="00531CE4" w:rsidRDefault="009F01B4" w:rsidP="00531CE4">
      <w:pPr>
        <w:pStyle w:val="ListParagraph"/>
        <w:numPr>
          <w:ilvl w:val="0"/>
          <w:numId w:val="5"/>
        </w:numPr>
        <w:spacing w:after="200"/>
        <w:contextualSpacing w:val="0"/>
        <w:rPr>
          <w:b/>
        </w:rPr>
      </w:pPr>
      <w:r w:rsidRPr="009F01B4">
        <w:rPr>
          <w:b/>
        </w:rPr>
        <w:t>Responsibilities</w:t>
      </w:r>
    </w:p>
    <w:p w14:paraId="0A6CF07E" w14:textId="77777777" w:rsidR="007017DE" w:rsidRPr="00B16B90" w:rsidRDefault="00B16B90" w:rsidP="00B16B90">
      <w:pPr>
        <w:pStyle w:val="ListParagraph"/>
        <w:numPr>
          <w:ilvl w:val="1"/>
          <w:numId w:val="5"/>
        </w:numPr>
        <w:spacing w:after="200"/>
        <w:contextualSpacing w:val="0"/>
        <w:rPr>
          <w:b/>
        </w:rPr>
      </w:pPr>
      <w:r>
        <w:t xml:space="preserve">This Policy is authorized by </w:t>
      </w:r>
      <w:r w:rsidR="009F01B4">
        <w:t>(</w:t>
      </w:r>
      <w:r w:rsidR="0021053B" w:rsidRPr="00531CE4">
        <w:rPr>
          <w:b/>
          <w:i/>
        </w:rPr>
        <w:t>Optional</w:t>
      </w:r>
      <w:r w:rsidR="007017DE">
        <w:t xml:space="preserve"> – Start Text Here</w:t>
      </w:r>
      <w:r w:rsidR="009F01B4">
        <w:t>)</w:t>
      </w:r>
    </w:p>
    <w:p w14:paraId="1052D0A4" w14:textId="77777777" w:rsidR="00B16B90" w:rsidRPr="00B16B90" w:rsidRDefault="00B16B90" w:rsidP="00B16B90">
      <w:pPr>
        <w:pStyle w:val="ListParagraph"/>
        <w:numPr>
          <w:ilvl w:val="1"/>
          <w:numId w:val="5"/>
        </w:numPr>
        <w:spacing w:after="200"/>
        <w:contextualSpacing w:val="0"/>
        <w:rPr>
          <w:b/>
        </w:rPr>
      </w:pPr>
    </w:p>
    <w:p w14:paraId="541AE643" w14:textId="77777777" w:rsidR="00531CE4" w:rsidRDefault="00E41650" w:rsidP="00531CE4">
      <w:pPr>
        <w:pStyle w:val="ListParagraph"/>
        <w:numPr>
          <w:ilvl w:val="0"/>
          <w:numId w:val="5"/>
        </w:numPr>
        <w:spacing w:after="200"/>
        <w:contextualSpacing w:val="0"/>
        <w:rPr>
          <w:b/>
        </w:rPr>
      </w:pPr>
      <w:r w:rsidRPr="00463DAD">
        <w:rPr>
          <w:b/>
        </w:rPr>
        <w:t>Policy</w:t>
      </w:r>
      <w:r w:rsidR="009F01B4">
        <w:rPr>
          <w:b/>
        </w:rPr>
        <w:t xml:space="preserve"> </w:t>
      </w:r>
    </w:p>
    <w:p w14:paraId="27008B82" w14:textId="77777777" w:rsidR="007017DE" w:rsidRPr="00B16B90" w:rsidRDefault="009F01B4" w:rsidP="00531CE4">
      <w:pPr>
        <w:pStyle w:val="ListParagraph"/>
        <w:numPr>
          <w:ilvl w:val="1"/>
          <w:numId w:val="5"/>
        </w:numPr>
        <w:spacing w:after="200"/>
        <w:contextualSpacing w:val="0"/>
        <w:rPr>
          <w:b/>
        </w:rPr>
      </w:pPr>
      <w:r>
        <w:t>(</w:t>
      </w:r>
      <w:r w:rsidR="0002551B" w:rsidRPr="00531CE4">
        <w:rPr>
          <w:b/>
          <w:i/>
        </w:rPr>
        <w:t>Required</w:t>
      </w:r>
      <w:r w:rsidR="007017DE">
        <w:t xml:space="preserve"> – Start Text Here</w:t>
      </w:r>
      <w:r>
        <w:t>)</w:t>
      </w:r>
    </w:p>
    <w:p w14:paraId="5AF4B4AB" w14:textId="77777777" w:rsidR="00B16B90" w:rsidRPr="00B16B90" w:rsidRDefault="00B16B90" w:rsidP="00B16B90">
      <w:pPr>
        <w:spacing w:after="200"/>
        <w:rPr>
          <w:i/>
        </w:rPr>
      </w:pPr>
      <w:r>
        <w:rPr>
          <w:i/>
        </w:rPr>
        <w:t xml:space="preserve">(Sub-headings can be used to help organize </w:t>
      </w:r>
      <w:r w:rsidR="003837C1">
        <w:rPr>
          <w:i/>
        </w:rPr>
        <w:t>the policy)</w:t>
      </w:r>
    </w:p>
    <w:p w14:paraId="78C3F808" w14:textId="77777777" w:rsidR="00531CE4" w:rsidRPr="00531CE4" w:rsidRDefault="00531CE4" w:rsidP="00531CE4">
      <w:pPr>
        <w:pStyle w:val="ListParagraph"/>
        <w:numPr>
          <w:ilvl w:val="1"/>
          <w:numId w:val="5"/>
        </w:numPr>
        <w:spacing w:after="200"/>
        <w:contextualSpacing w:val="0"/>
        <w:rPr>
          <w:b/>
        </w:rPr>
      </w:pPr>
    </w:p>
    <w:p w14:paraId="110F4B09" w14:textId="77777777" w:rsidR="00531CE4" w:rsidRDefault="0002551B" w:rsidP="00531CE4">
      <w:pPr>
        <w:pStyle w:val="ListParagraph"/>
        <w:numPr>
          <w:ilvl w:val="0"/>
          <w:numId w:val="5"/>
        </w:numPr>
        <w:spacing w:after="200"/>
        <w:contextualSpacing w:val="0"/>
        <w:rPr>
          <w:b/>
        </w:rPr>
      </w:pPr>
      <w:r w:rsidRPr="009D4FCD">
        <w:rPr>
          <w:b/>
        </w:rPr>
        <w:t>Review</w:t>
      </w:r>
    </w:p>
    <w:p w14:paraId="12BE6320" w14:textId="77777777" w:rsidR="00E10443" w:rsidRPr="00E10443" w:rsidRDefault="00E10443" w:rsidP="00E10443">
      <w:pPr>
        <w:pStyle w:val="ListParagraph"/>
        <w:numPr>
          <w:ilvl w:val="1"/>
          <w:numId w:val="5"/>
        </w:numPr>
        <w:spacing w:after="200"/>
        <w:ind w:left="1195" w:hanging="835"/>
        <w:contextualSpacing w:val="0"/>
      </w:pPr>
      <w:r>
        <w:t xml:space="preserve">This policy is to be reviewed every ______ </w:t>
      </w:r>
      <w:r w:rsidR="0002551B">
        <w:t>(</w:t>
      </w:r>
      <w:r w:rsidR="0002551B" w:rsidRPr="00E10443">
        <w:rPr>
          <w:b/>
          <w:i/>
        </w:rPr>
        <w:t>Required</w:t>
      </w:r>
      <w:r w:rsidR="007017DE">
        <w:t xml:space="preserve"> – Start Text Here</w:t>
      </w:r>
      <w:r w:rsidR="0002551B">
        <w:t>)</w:t>
      </w:r>
    </w:p>
    <w:p w14:paraId="2CED87B6" w14:textId="77777777" w:rsidR="00E10443" w:rsidRDefault="00E10443" w:rsidP="00531CE4">
      <w:pPr>
        <w:pStyle w:val="ListParagraph"/>
        <w:numPr>
          <w:ilvl w:val="0"/>
          <w:numId w:val="5"/>
        </w:numPr>
        <w:spacing w:after="200"/>
        <w:contextualSpacing w:val="0"/>
        <w:rPr>
          <w:b/>
        </w:rPr>
      </w:pPr>
      <w:r>
        <w:rPr>
          <w:b/>
        </w:rPr>
        <w:t>Reference</w:t>
      </w:r>
      <w:r w:rsidR="007316B0">
        <w:rPr>
          <w:b/>
        </w:rPr>
        <w:t>s</w:t>
      </w:r>
    </w:p>
    <w:p w14:paraId="2F7C16BA" w14:textId="77777777" w:rsidR="00E10443" w:rsidRPr="00E10443" w:rsidRDefault="00E10443" w:rsidP="00E10443">
      <w:pPr>
        <w:pStyle w:val="ListParagraph"/>
        <w:numPr>
          <w:ilvl w:val="1"/>
          <w:numId w:val="5"/>
        </w:numPr>
        <w:spacing w:after="200"/>
        <w:contextualSpacing w:val="0"/>
        <w:rPr>
          <w:b/>
        </w:rPr>
      </w:pPr>
      <w:r>
        <w:t>(</w:t>
      </w:r>
      <w:r w:rsidRPr="00531CE4">
        <w:rPr>
          <w:b/>
          <w:i/>
        </w:rPr>
        <w:t>Optional</w:t>
      </w:r>
      <w:r>
        <w:t xml:space="preserve"> – Start Text Here)</w:t>
      </w:r>
    </w:p>
    <w:p w14:paraId="4680AD98" w14:textId="77777777" w:rsidR="00531CE4" w:rsidRDefault="00531CE4" w:rsidP="00531CE4">
      <w:pPr>
        <w:pStyle w:val="ListParagraph"/>
        <w:numPr>
          <w:ilvl w:val="0"/>
          <w:numId w:val="5"/>
        </w:numPr>
        <w:spacing w:after="200"/>
        <w:contextualSpacing w:val="0"/>
        <w:rPr>
          <w:b/>
        </w:rPr>
      </w:pPr>
      <w:r>
        <w:rPr>
          <w:b/>
        </w:rPr>
        <w:t>Related Policies</w:t>
      </w:r>
    </w:p>
    <w:p w14:paraId="519079C2" w14:textId="77777777" w:rsidR="00E70F87" w:rsidRPr="00153E90" w:rsidRDefault="00531CE4" w:rsidP="00E10443">
      <w:pPr>
        <w:pStyle w:val="ListParagraph"/>
        <w:numPr>
          <w:ilvl w:val="1"/>
          <w:numId w:val="5"/>
        </w:numPr>
        <w:spacing w:after="200"/>
        <w:contextualSpacing w:val="0"/>
        <w:rPr>
          <w:b/>
        </w:rPr>
      </w:pPr>
      <w:r>
        <w:t>(</w:t>
      </w:r>
      <w:r w:rsidRPr="00531CE4">
        <w:rPr>
          <w:b/>
          <w:i/>
        </w:rPr>
        <w:t>Optional</w:t>
      </w:r>
      <w:r>
        <w:t xml:space="preserve"> – Start Text Here)</w:t>
      </w:r>
    </w:p>
    <w:p w14:paraId="2E9BE3A4" w14:textId="77777777" w:rsidR="00153E90" w:rsidRDefault="00153E90" w:rsidP="00153E90">
      <w:pPr>
        <w:spacing w:after="200"/>
        <w:rPr>
          <w:b/>
        </w:rPr>
      </w:pPr>
      <w:r>
        <w:rPr>
          <w:b/>
        </w:rPr>
        <w:lastRenderedPageBreak/>
        <w:t xml:space="preserve">RELEVANT LEGISLATION: </w:t>
      </w:r>
    </w:p>
    <w:p w14:paraId="2D78CE17" w14:textId="77777777" w:rsidR="00153E90" w:rsidRPr="00153E90" w:rsidRDefault="00153E90" w:rsidP="00153E90">
      <w:pPr>
        <w:spacing w:after="200"/>
      </w:pPr>
      <w:r>
        <w:t>(Optional)</w:t>
      </w:r>
    </w:p>
    <w:sectPr w:rsidR="00153E90" w:rsidRPr="00153E90" w:rsidSect="00DD0A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50D67" w14:textId="77777777" w:rsidR="00F70B7C" w:rsidRDefault="00F70B7C" w:rsidP="0098773F">
      <w:r>
        <w:separator/>
      </w:r>
    </w:p>
  </w:endnote>
  <w:endnote w:type="continuationSeparator" w:id="0">
    <w:p w14:paraId="6CE35F18" w14:textId="77777777" w:rsidR="00F70B7C" w:rsidRDefault="00F70B7C" w:rsidP="0098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607CB" w14:textId="77777777" w:rsidR="008B591A" w:rsidRDefault="008B5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79392" w14:textId="77777777" w:rsidR="008B591A" w:rsidRDefault="008B5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C9D4" w14:textId="77777777" w:rsidR="008B591A" w:rsidRDefault="008B5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26E20" w14:textId="77777777" w:rsidR="00F70B7C" w:rsidRDefault="00F70B7C" w:rsidP="0098773F">
      <w:r>
        <w:separator/>
      </w:r>
    </w:p>
  </w:footnote>
  <w:footnote w:type="continuationSeparator" w:id="0">
    <w:p w14:paraId="1FDC9584" w14:textId="77777777" w:rsidR="00F70B7C" w:rsidRDefault="00F70B7C" w:rsidP="0098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55F11" w14:textId="77777777" w:rsidR="008B591A" w:rsidRDefault="008B5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78577" w14:textId="77777777" w:rsidR="003223FC" w:rsidRDefault="003223FC">
    <w:pPr>
      <w:pStyle w:val="Header"/>
    </w:pPr>
  </w:p>
  <w:tbl>
    <w:tblPr>
      <w:tblStyle w:val="TableGrid"/>
      <w:tblW w:w="9923" w:type="dxa"/>
      <w:tblInd w:w="-176" w:type="dxa"/>
      <w:tblLook w:val="04A0" w:firstRow="1" w:lastRow="0" w:firstColumn="1" w:lastColumn="0" w:noHBand="0" w:noVBand="1"/>
    </w:tblPr>
    <w:tblGrid>
      <w:gridCol w:w="6521"/>
      <w:gridCol w:w="3402"/>
    </w:tblGrid>
    <w:tr w:rsidR="003223FC" w14:paraId="2180475E" w14:textId="77777777" w:rsidTr="003B7B97">
      <w:trPr>
        <w:trHeight w:val="440"/>
      </w:trPr>
      <w:tc>
        <w:tcPr>
          <w:tcW w:w="6521" w:type="dxa"/>
        </w:tcPr>
        <w:p w14:paraId="42381EF1" w14:textId="77777777" w:rsidR="003223FC" w:rsidRPr="0098773F" w:rsidRDefault="003223FC" w:rsidP="009E739D">
          <w:pPr>
            <w:pStyle w:val="Header"/>
            <w:rPr>
              <w:b/>
            </w:rPr>
          </w:pPr>
          <w:r w:rsidRPr="0098773F">
            <w:rPr>
              <w:b/>
            </w:rPr>
            <w:t>Policy Title:</w:t>
          </w:r>
          <w:r>
            <w:rPr>
              <w:b/>
            </w:rPr>
            <w:t xml:space="preserve">   </w:t>
          </w:r>
        </w:p>
      </w:tc>
      <w:tc>
        <w:tcPr>
          <w:tcW w:w="3402" w:type="dxa"/>
        </w:tcPr>
        <w:sdt>
          <w:sdtPr>
            <w:rPr>
              <w:b/>
            </w:rPr>
            <w:id w:val="7971054"/>
            <w:docPartObj>
              <w:docPartGallery w:val="Page Numbers (Top of Page)"/>
              <w:docPartUnique/>
            </w:docPartObj>
          </w:sdtPr>
          <w:sdtEndPr/>
          <w:sdtContent>
            <w:p w14:paraId="7E07CF00" w14:textId="77777777" w:rsidR="003B7B97" w:rsidRDefault="003B7B97">
              <w:pPr>
                <w:rPr>
                  <w:b/>
                </w:rPr>
              </w:pPr>
              <w:r w:rsidRPr="0098773F">
                <w:rPr>
                  <w:b/>
                </w:rPr>
                <w:t>Policy No</w:t>
              </w:r>
              <w:r>
                <w:t>.</w:t>
              </w:r>
            </w:p>
            <w:p w14:paraId="0C9D2FD6" w14:textId="77777777" w:rsidR="003223FC" w:rsidRPr="00E70F87" w:rsidRDefault="003223FC">
              <w:pPr>
                <w:rPr>
                  <w:b/>
                </w:rPr>
              </w:pPr>
              <w:r w:rsidRPr="00E70F87">
                <w:rPr>
                  <w:b/>
                </w:rPr>
                <w:t xml:space="preserve">Page </w:t>
              </w:r>
              <w:r w:rsidR="00723ABD" w:rsidRPr="00E70F87">
                <w:rPr>
                  <w:b/>
                </w:rPr>
                <w:fldChar w:fldCharType="begin"/>
              </w:r>
              <w:r w:rsidRPr="00E70F87">
                <w:rPr>
                  <w:b/>
                </w:rPr>
                <w:instrText xml:space="preserve"> PAGE </w:instrText>
              </w:r>
              <w:r w:rsidR="00723ABD" w:rsidRPr="00E70F87">
                <w:rPr>
                  <w:b/>
                </w:rPr>
                <w:fldChar w:fldCharType="separate"/>
              </w:r>
              <w:r w:rsidR="00153E90">
                <w:rPr>
                  <w:b/>
                  <w:noProof/>
                </w:rPr>
                <w:t>2</w:t>
              </w:r>
              <w:r w:rsidR="00723ABD" w:rsidRPr="00E70F87">
                <w:rPr>
                  <w:b/>
                </w:rPr>
                <w:fldChar w:fldCharType="end"/>
              </w:r>
              <w:r w:rsidRPr="00E70F87">
                <w:rPr>
                  <w:b/>
                </w:rPr>
                <w:t xml:space="preserve"> of </w:t>
              </w:r>
              <w:r w:rsidR="00723ABD" w:rsidRPr="00E70F87">
                <w:rPr>
                  <w:b/>
                </w:rPr>
                <w:fldChar w:fldCharType="begin"/>
              </w:r>
              <w:r w:rsidRPr="00E70F87">
                <w:rPr>
                  <w:b/>
                </w:rPr>
                <w:instrText xml:space="preserve"> NUMPAGES  </w:instrText>
              </w:r>
              <w:r w:rsidR="00723ABD" w:rsidRPr="00E70F87">
                <w:rPr>
                  <w:b/>
                </w:rPr>
                <w:fldChar w:fldCharType="separate"/>
              </w:r>
              <w:r w:rsidR="00153E90">
                <w:rPr>
                  <w:b/>
                  <w:noProof/>
                </w:rPr>
                <w:t>2</w:t>
              </w:r>
              <w:r w:rsidR="00723ABD" w:rsidRPr="00E70F87">
                <w:rPr>
                  <w:b/>
                </w:rPr>
                <w:fldChar w:fldCharType="end"/>
              </w:r>
            </w:p>
          </w:sdtContent>
        </w:sdt>
        <w:p w14:paraId="0540C989" w14:textId="77777777" w:rsidR="003223FC" w:rsidRDefault="003223FC" w:rsidP="00E70F87"/>
      </w:tc>
    </w:tr>
  </w:tbl>
  <w:p w14:paraId="513E9646" w14:textId="77777777" w:rsidR="003223FC" w:rsidRDefault="003223FC">
    <w:pPr>
      <w:pStyle w:val="Header"/>
    </w:pPr>
  </w:p>
  <w:p w14:paraId="6917CCF3" w14:textId="77777777" w:rsidR="003223FC" w:rsidRDefault="00322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07" w:type="dxa"/>
      <w:tblInd w:w="-31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026"/>
      <w:gridCol w:w="3240"/>
      <w:gridCol w:w="1080"/>
      <w:gridCol w:w="1861"/>
    </w:tblGrid>
    <w:tr w:rsidR="003223FC" w:rsidRPr="0098773F" w14:paraId="7768FC99" w14:textId="77777777" w:rsidTr="00463DAD">
      <w:trPr>
        <w:trHeight w:val="440"/>
      </w:trPr>
      <w:tc>
        <w:tcPr>
          <w:tcW w:w="4026" w:type="dxa"/>
        </w:tcPr>
        <w:p w14:paraId="18F20730" w14:textId="77777777" w:rsidR="003223FC" w:rsidRPr="005C115E" w:rsidRDefault="003223FC" w:rsidP="00904F7F">
          <w:pPr>
            <w:pStyle w:val="Header"/>
            <w:rPr>
              <w:b/>
              <w:color w:val="000000" w:themeColor="text1"/>
            </w:rPr>
          </w:pPr>
          <w:r w:rsidRPr="005C115E">
            <w:rPr>
              <w:b/>
              <w:color w:val="000000" w:themeColor="text1"/>
            </w:rPr>
            <w:t>University of Prince Edward Island</w:t>
          </w:r>
        </w:p>
      </w:tc>
      <w:tc>
        <w:tcPr>
          <w:tcW w:w="3240" w:type="dxa"/>
        </w:tcPr>
        <w:p w14:paraId="180A8772" w14:textId="77777777" w:rsidR="003223FC" w:rsidRPr="005C115E" w:rsidRDefault="003223FC" w:rsidP="00904F7F">
          <w:pPr>
            <w:pStyle w:val="Header"/>
            <w:rPr>
              <w:color w:val="000000" w:themeColor="text1"/>
            </w:rPr>
          </w:pPr>
          <w:r w:rsidRPr="005C115E">
            <w:rPr>
              <w:b/>
              <w:color w:val="000000" w:themeColor="text1"/>
            </w:rPr>
            <w:t>Policy No</w:t>
          </w:r>
          <w:r w:rsidRPr="005C115E">
            <w:rPr>
              <w:color w:val="000000" w:themeColor="text1"/>
            </w:rPr>
            <w:t xml:space="preserve">. </w:t>
          </w:r>
        </w:p>
        <w:p w14:paraId="66FACD12" w14:textId="39FE0369" w:rsidR="003223FC" w:rsidRPr="007017DE" w:rsidRDefault="003223FC" w:rsidP="008652DC">
          <w:pPr>
            <w:pStyle w:val="Header"/>
            <w:jc w:val="center"/>
            <w:rPr>
              <w:color w:val="000000" w:themeColor="text1"/>
              <w:sz w:val="20"/>
              <w:szCs w:val="20"/>
            </w:rPr>
          </w:pPr>
          <w:r w:rsidRPr="007017DE">
            <w:rPr>
              <w:color w:val="000000" w:themeColor="text1"/>
              <w:sz w:val="20"/>
              <w:szCs w:val="20"/>
            </w:rPr>
            <w:t xml:space="preserve">(Assigned By </w:t>
          </w:r>
          <w:r w:rsidR="008B591A">
            <w:rPr>
              <w:color w:val="000000" w:themeColor="text1"/>
              <w:sz w:val="20"/>
              <w:szCs w:val="20"/>
            </w:rPr>
            <w:t>University Auditor</w:t>
          </w:r>
          <w:r w:rsidRPr="007017DE">
            <w:rPr>
              <w:color w:val="000000" w:themeColor="text1"/>
              <w:sz w:val="20"/>
              <w:szCs w:val="20"/>
            </w:rPr>
            <w:t>)</w:t>
          </w:r>
        </w:p>
      </w:tc>
      <w:tc>
        <w:tcPr>
          <w:tcW w:w="2941" w:type="dxa"/>
          <w:gridSpan w:val="2"/>
        </w:tcPr>
        <w:p w14:paraId="3E9A0F45" w14:textId="77777777" w:rsidR="003223FC" w:rsidRPr="005C115E" w:rsidRDefault="003223FC" w:rsidP="00904F7F">
          <w:pPr>
            <w:pStyle w:val="Header"/>
            <w:rPr>
              <w:b/>
              <w:color w:val="000000" w:themeColor="text1"/>
            </w:rPr>
          </w:pPr>
          <w:r w:rsidRPr="005C115E">
            <w:rPr>
              <w:b/>
              <w:color w:val="000000" w:themeColor="text1"/>
            </w:rPr>
            <w:t xml:space="preserve">Revision </w:t>
          </w:r>
          <w:r w:rsidR="005C115E" w:rsidRPr="005C115E">
            <w:rPr>
              <w:b/>
              <w:color w:val="000000" w:themeColor="text1"/>
            </w:rPr>
            <w:t>N</w:t>
          </w:r>
          <w:r w:rsidRPr="005C115E">
            <w:rPr>
              <w:b/>
              <w:color w:val="000000" w:themeColor="text1"/>
            </w:rPr>
            <w:t>o.</w:t>
          </w:r>
        </w:p>
        <w:p w14:paraId="37489AD7" w14:textId="77777777" w:rsidR="003223FC" w:rsidRPr="007017DE" w:rsidRDefault="007017DE" w:rsidP="008652DC">
          <w:pPr>
            <w:pStyle w:val="Header"/>
            <w:jc w:val="center"/>
            <w:rPr>
              <w:color w:val="000000" w:themeColor="text1"/>
            </w:rPr>
          </w:pPr>
          <w:r w:rsidRPr="007017DE">
            <w:rPr>
              <w:color w:val="000000" w:themeColor="text1"/>
            </w:rPr>
            <w:t>(</w:t>
          </w:r>
          <w:r w:rsidR="003223FC" w:rsidRPr="007017DE">
            <w:rPr>
              <w:color w:val="000000" w:themeColor="text1"/>
            </w:rPr>
            <w:t>0</w:t>
          </w:r>
          <w:r w:rsidRPr="007017DE">
            <w:rPr>
              <w:color w:val="000000" w:themeColor="text1"/>
            </w:rPr>
            <w:t xml:space="preserve"> for New Policy)</w:t>
          </w:r>
        </w:p>
      </w:tc>
    </w:tr>
    <w:tr w:rsidR="003223FC" w14:paraId="71D0B736" w14:textId="77777777" w:rsidTr="00463DAD">
      <w:trPr>
        <w:trHeight w:val="440"/>
      </w:trPr>
      <w:tc>
        <w:tcPr>
          <w:tcW w:w="7266" w:type="dxa"/>
          <w:gridSpan w:val="2"/>
        </w:tcPr>
        <w:p w14:paraId="11AF7943" w14:textId="77777777" w:rsidR="003223FC" w:rsidRPr="005C115E" w:rsidRDefault="003223FC" w:rsidP="008652DC">
          <w:pPr>
            <w:pStyle w:val="Header"/>
            <w:rPr>
              <w:b/>
              <w:color w:val="000000" w:themeColor="text1"/>
            </w:rPr>
          </w:pPr>
          <w:r w:rsidRPr="005C115E">
            <w:rPr>
              <w:b/>
              <w:color w:val="000000" w:themeColor="text1"/>
            </w:rPr>
            <w:t xml:space="preserve">Policy Title:   </w:t>
          </w:r>
        </w:p>
        <w:p w14:paraId="13CBC69A" w14:textId="77777777" w:rsidR="003223FC" w:rsidRPr="007017DE" w:rsidRDefault="00C53D3A" w:rsidP="00A028A4">
          <w:pPr>
            <w:pStyle w:val="Header"/>
            <w:rPr>
              <w:color w:val="000000" w:themeColor="text1"/>
            </w:rPr>
          </w:pPr>
          <w:r w:rsidRPr="007017DE">
            <w:rPr>
              <w:color w:val="000000" w:themeColor="text1"/>
            </w:rPr>
            <w:t>(</w:t>
          </w:r>
          <w:r w:rsidR="00B16B90">
            <w:rPr>
              <w:b/>
              <w:i/>
              <w:color w:val="000000" w:themeColor="text1"/>
            </w:rPr>
            <w:t xml:space="preserve">Required </w:t>
          </w:r>
          <w:r w:rsidR="00B16B90">
            <w:rPr>
              <w:color w:val="000000" w:themeColor="text1"/>
            </w:rPr>
            <w:t xml:space="preserve">– </w:t>
          </w:r>
          <w:r w:rsidRPr="007017DE">
            <w:rPr>
              <w:color w:val="000000" w:themeColor="text1"/>
            </w:rPr>
            <w:t>Insert Policy Title Here)</w:t>
          </w:r>
        </w:p>
      </w:tc>
      <w:tc>
        <w:tcPr>
          <w:tcW w:w="2941" w:type="dxa"/>
          <w:gridSpan w:val="2"/>
        </w:tcPr>
        <w:sdt>
          <w:sdtPr>
            <w:rPr>
              <w:b/>
            </w:rPr>
            <w:id w:val="7971056"/>
            <w:docPartObj>
              <w:docPartGallery w:val="Page Numbers (Top of Page)"/>
              <w:docPartUnique/>
            </w:docPartObj>
          </w:sdtPr>
          <w:sdtEndPr/>
          <w:sdtContent>
            <w:p w14:paraId="0B8EAB76" w14:textId="77777777" w:rsidR="003223FC" w:rsidRPr="006B3DDE" w:rsidRDefault="003223FC" w:rsidP="00904F7F">
              <w:pPr>
                <w:rPr>
                  <w:b/>
                  <w:color w:val="000000" w:themeColor="text1"/>
                </w:rPr>
              </w:pPr>
              <w:r w:rsidRPr="006B3DDE">
                <w:rPr>
                  <w:b/>
                  <w:color w:val="000000" w:themeColor="text1"/>
                </w:rPr>
                <w:t xml:space="preserve">Page </w:t>
              </w:r>
              <w:r w:rsidR="00723ABD" w:rsidRPr="006B3DDE">
                <w:rPr>
                  <w:b/>
                  <w:color w:val="000000" w:themeColor="text1"/>
                </w:rPr>
                <w:fldChar w:fldCharType="begin"/>
              </w:r>
              <w:r w:rsidRPr="006B3DDE">
                <w:rPr>
                  <w:b/>
                  <w:color w:val="000000" w:themeColor="text1"/>
                </w:rPr>
                <w:instrText xml:space="preserve"> PAGE </w:instrText>
              </w:r>
              <w:r w:rsidR="00723ABD" w:rsidRPr="006B3DDE">
                <w:rPr>
                  <w:b/>
                  <w:color w:val="000000" w:themeColor="text1"/>
                </w:rPr>
                <w:fldChar w:fldCharType="separate"/>
              </w:r>
              <w:r w:rsidR="00153E90">
                <w:rPr>
                  <w:b/>
                  <w:noProof/>
                  <w:color w:val="000000" w:themeColor="text1"/>
                </w:rPr>
                <w:t>1</w:t>
              </w:r>
              <w:r w:rsidR="00723ABD" w:rsidRPr="006B3DDE">
                <w:rPr>
                  <w:b/>
                  <w:color w:val="000000" w:themeColor="text1"/>
                </w:rPr>
                <w:fldChar w:fldCharType="end"/>
              </w:r>
              <w:r w:rsidRPr="006B3DDE">
                <w:rPr>
                  <w:b/>
                  <w:color w:val="000000" w:themeColor="text1"/>
                </w:rPr>
                <w:t xml:space="preserve"> of </w:t>
              </w:r>
              <w:r w:rsidR="00723ABD" w:rsidRPr="006B3DDE">
                <w:rPr>
                  <w:b/>
                  <w:color w:val="000000" w:themeColor="text1"/>
                </w:rPr>
                <w:fldChar w:fldCharType="begin"/>
              </w:r>
              <w:r w:rsidRPr="006B3DDE">
                <w:rPr>
                  <w:b/>
                  <w:color w:val="000000" w:themeColor="text1"/>
                </w:rPr>
                <w:instrText xml:space="preserve"> NUMPAGES  </w:instrText>
              </w:r>
              <w:r w:rsidR="00723ABD" w:rsidRPr="006B3DDE">
                <w:rPr>
                  <w:b/>
                  <w:color w:val="000000" w:themeColor="text1"/>
                </w:rPr>
                <w:fldChar w:fldCharType="separate"/>
              </w:r>
              <w:r w:rsidR="00153E90">
                <w:rPr>
                  <w:b/>
                  <w:noProof/>
                  <w:color w:val="000000" w:themeColor="text1"/>
                </w:rPr>
                <w:t>2</w:t>
              </w:r>
              <w:r w:rsidR="00723ABD" w:rsidRPr="006B3DDE">
                <w:rPr>
                  <w:b/>
                  <w:color w:val="000000" w:themeColor="text1"/>
                </w:rPr>
                <w:fldChar w:fldCharType="end"/>
              </w:r>
            </w:p>
          </w:sdtContent>
        </w:sdt>
        <w:p w14:paraId="7B54731A" w14:textId="77777777" w:rsidR="003223FC" w:rsidRPr="006B3DDE" w:rsidRDefault="003223FC" w:rsidP="008652DC">
          <w:pPr>
            <w:jc w:val="center"/>
            <w:rPr>
              <w:color w:val="000000" w:themeColor="text1"/>
            </w:rPr>
          </w:pPr>
        </w:p>
      </w:tc>
    </w:tr>
    <w:tr w:rsidR="003223FC" w:rsidRPr="00E70F87" w14:paraId="018BBD3E" w14:textId="77777777" w:rsidTr="00463DAD">
      <w:trPr>
        <w:trHeight w:val="463"/>
      </w:trPr>
      <w:tc>
        <w:tcPr>
          <w:tcW w:w="4026" w:type="dxa"/>
        </w:tcPr>
        <w:p w14:paraId="6F117BBD" w14:textId="77777777" w:rsidR="003223FC" w:rsidRPr="005C115E" w:rsidRDefault="003223FC" w:rsidP="00904F7F">
          <w:pPr>
            <w:pStyle w:val="Header"/>
            <w:rPr>
              <w:b/>
              <w:color w:val="000000" w:themeColor="text1"/>
            </w:rPr>
          </w:pPr>
          <w:r w:rsidRPr="005C115E">
            <w:rPr>
              <w:b/>
              <w:color w:val="000000" w:themeColor="text1"/>
            </w:rPr>
            <w:t xml:space="preserve">Creation Date: </w:t>
          </w:r>
        </w:p>
        <w:p w14:paraId="0CC4FBDF" w14:textId="77777777" w:rsidR="003223FC" w:rsidRPr="006B3DDE" w:rsidRDefault="003223FC" w:rsidP="005C115E">
          <w:pPr>
            <w:pStyle w:val="Header"/>
            <w:jc w:val="center"/>
            <w:rPr>
              <w:b/>
              <w:color w:val="000000" w:themeColor="text1"/>
            </w:rPr>
          </w:pPr>
        </w:p>
      </w:tc>
      <w:tc>
        <w:tcPr>
          <w:tcW w:w="3240" w:type="dxa"/>
        </w:tcPr>
        <w:p w14:paraId="7BFF5760" w14:textId="77777777" w:rsidR="003223FC" w:rsidRPr="005C115E" w:rsidRDefault="003223FC" w:rsidP="007E49B4">
          <w:pPr>
            <w:pStyle w:val="Header"/>
            <w:rPr>
              <w:b/>
              <w:color w:val="000000" w:themeColor="text1"/>
            </w:rPr>
          </w:pPr>
          <w:r w:rsidRPr="005C115E">
            <w:rPr>
              <w:b/>
              <w:color w:val="000000" w:themeColor="text1"/>
            </w:rPr>
            <w:t xml:space="preserve">Version Date: </w:t>
          </w:r>
        </w:p>
        <w:p w14:paraId="0DC7F504" w14:textId="77777777" w:rsidR="003223FC" w:rsidRPr="007E49B4" w:rsidRDefault="003223FC" w:rsidP="005C115E">
          <w:pPr>
            <w:pStyle w:val="Header"/>
            <w:jc w:val="center"/>
            <w:rPr>
              <w:b/>
              <w:color w:val="000000" w:themeColor="text1"/>
              <w:u w:val="single"/>
            </w:rPr>
          </w:pPr>
        </w:p>
      </w:tc>
      <w:tc>
        <w:tcPr>
          <w:tcW w:w="2941" w:type="dxa"/>
          <w:gridSpan w:val="2"/>
        </w:tcPr>
        <w:p w14:paraId="4B0F46BC" w14:textId="77777777" w:rsidR="003223FC" w:rsidRPr="005C115E" w:rsidRDefault="003223FC" w:rsidP="00904F7F">
          <w:pPr>
            <w:pStyle w:val="Header"/>
            <w:rPr>
              <w:b/>
              <w:color w:val="000000" w:themeColor="text1"/>
            </w:rPr>
          </w:pPr>
          <w:r w:rsidRPr="005C115E">
            <w:rPr>
              <w:b/>
              <w:color w:val="000000" w:themeColor="text1"/>
            </w:rPr>
            <w:t xml:space="preserve">Review </w:t>
          </w:r>
          <w:r w:rsidR="005C115E" w:rsidRPr="005C115E">
            <w:rPr>
              <w:b/>
              <w:color w:val="000000" w:themeColor="text1"/>
            </w:rPr>
            <w:t>D</w:t>
          </w:r>
          <w:r w:rsidRPr="005C115E">
            <w:rPr>
              <w:b/>
              <w:color w:val="000000" w:themeColor="text1"/>
            </w:rPr>
            <w:t xml:space="preserve">ate: </w:t>
          </w:r>
        </w:p>
        <w:p w14:paraId="2419818D" w14:textId="77777777" w:rsidR="003223FC" w:rsidRPr="006B3DDE" w:rsidRDefault="003223FC" w:rsidP="008652DC">
          <w:pPr>
            <w:pStyle w:val="Header"/>
            <w:jc w:val="center"/>
            <w:rPr>
              <w:b/>
              <w:color w:val="000000" w:themeColor="text1"/>
            </w:rPr>
          </w:pPr>
        </w:p>
      </w:tc>
    </w:tr>
    <w:tr w:rsidR="003223FC" w:rsidRPr="00E70F87" w14:paraId="384D9B93" w14:textId="77777777" w:rsidTr="00463DAD">
      <w:tc>
        <w:tcPr>
          <w:tcW w:w="4026" w:type="dxa"/>
        </w:tcPr>
        <w:p w14:paraId="68E79DC8" w14:textId="77777777" w:rsidR="00153E90" w:rsidRPr="006B3DDE" w:rsidRDefault="00153E90" w:rsidP="00153E90">
          <w:pPr>
            <w:pStyle w:val="Header"/>
            <w:rPr>
              <w:color w:val="000000" w:themeColor="text1"/>
            </w:rPr>
          </w:pPr>
          <w:r>
            <w:rPr>
              <w:b/>
              <w:color w:val="000000" w:themeColor="text1"/>
            </w:rPr>
            <w:t xml:space="preserve">Policy Approval </w:t>
          </w:r>
          <w:r w:rsidR="003223FC" w:rsidRPr="005C115E">
            <w:rPr>
              <w:b/>
              <w:color w:val="000000" w:themeColor="text1"/>
            </w:rPr>
            <w:t>Authority:</w:t>
          </w:r>
          <w:r w:rsidR="003223FC">
            <w:rPr>
              <w:b/>
              <w:color w:val="000000" w:themeColor="text1"/>
            </w:rPr>
            <w:t xml:space="preserve"> </w:t>
          </w:r>
        </w:p>
        <w:p w14:paraId="189CEC95" w14:textId="77777777" w:rsidR="003223FC" w:rsidRPr="006B3DDE" w:rsidRDefault="003223FC" w:rsidP="008652DC">
          <w:pPr>
            <w:pStyle w:val="Header"/>
            <w:jc w:val="center"/>
            <w:rPr>
              <w:color w:val="000000" w:themeColor="text1"/>
            </w:rPr>
          </w:pPr>
        </w:p>
      </w:tc>
      <w:tc>
        <w:tcPr>
          <w:tcW w:w="4320" w:type="dxa"/>
          <w:gridSpan w:val="2"/>
        </w:tcPr>
        <w:p w14:paraId="572CD6C9" w14:textId="77777777" w:rsidR="003223FC" w:rsidRPr="005C115E" w:rsidRDefault="00153E90" w:rsidP="00904F7F">
          <w:pPr>
            <w:pStyle w:val="Header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>Designated Executive Officer(s)</w:t>
          </w:r>
          <w:r w:rsidR="003223FC" w:rsidRPr="005C115E">
            <w:rPr>
              <w:b/>
              <w:color w:val="000000" w:themeColor="text1"/>
            </w:rPr>
            <w:t>:</w:t>
          </w:r>
        </w:p>
        <w:p w14:paraId="6E38C1DF" w14:textId="77777777" w:rsidR="003223FC" w:rsidRPr="007017DE" w:rsidRDefault="003223FC" w:rsidP="008652DC">
          <w:pPr>
            <w:pStyle w:val="Header"/>
            <w:jc w:val="center"/>
            <w:rPr>
              <w:color w:val="000000" w:themeColor="text1"/>
            </w:rPr>
          </w:pPr>
        </w:p>
      </w:tc>
      <w:tc>
        <w:tcPr>
          <w:tcW w:w="1861" w:type="dxa"/>
        </w:tcPr>
        <w:p w14:paraId="12727496" w14:textId="77777777" w:rsidR="003223FC" w:rsidRPr="005C115E" w:rsidRDefault="005C115E" w:rsidP="00904F7F">
          <w:pPr>
            <w:pStyle w:val="Header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 xml:space="preserve">WWW </w:t>
          </w:r>
          <w:r w:rsidR="003223FC" w:rsidRPr="005C115E">
            <w:rPr>
              <w:b/>
              <w:color w:val="000000" w:themeColor="text1"/>
            </w:rPr>
            <w:t>Access:</w:t>
          </w:r>
        </w:p>
        <w:p w14:paraId="4BEF599C" w14:textId="77777777" w:rsidR="003223FC" w:rsidRPr="007017DE" w:rsidRDefault="003223FC" w:rsidP="008652DC">
          <w:pPr>
            <w:pStyle w:val="Header"/>
            <w:jc w:val="center"/>
            <w:rPr>
              <w:color w:val="000000" w:themeColor="text1"/>
            </w:rPr>
          </w:pPr>
          <w:r w:rsidRPr="007017DE">
            <w:rPr>
              <w:color w:val="000000" w:themeColor="text1"/>
            </w:rPr>
            <w:t xml:space="preserve">(Yes or </w:t>
          </w:r>
          <w:proofErr w:type="gramStart"/>
          <w:r w:rsidRPr="007017DE">
            <w:rPr>
              <w:color w:val="000000" w:themeColor="text1"/>
            </w:rPr>
            <w:t>No</w:t>
          </w:r>
          <w:proofErr w:type="gramEnd"/>
          <w:r w:rsidRPr="007017DE">
            <w:rPr>
              <w:color w:val="000000" w:themeColor="text1"/>
            </w:rPr>
            <w:t>)</w:t>
          </w:r>
        </w:p>
      </w:tc>
    </w:tr>
  </w:tbl>
  <w:p w14:paraId="14563171" w14:textId="77777777" w:rsidR="003223FC" w:rsidRDefault="00322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02B3E"/>
    <w:multiLevelType w:val="multilevel"/>
    <w:tmpl w:val="65A4E3AA"/>
    <w:lvl w:ilvl="0">
      <w:start w:val="1"/>
      <w:numFmt w:val="decimal"/>
      <w:pStyle w:val="JB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JB2"/>
      <w:lvlText w:val="%1.%2."/>
      <w:lvlJc w:val="left"/>
      <w:pPr>
        <w:ind w:left="1247" w:hanging="8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12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20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8" w:hanging="24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28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331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3672"/>
      </w:pPr>
      <w:rPr>
        <w:rFonts w:hint="default"/>
      </w:rPr>
    </w:lvl>
  </w:abstractNum>
  <w:abstractNum w:abstractNumId="1" w15:restartNumberingAfterBreak="0">
    <w:nsid w:val="51B263FD"/>
    <w:multiLevelType w:val="multilevel"/>
    <w:tmpl w:val="6B9CA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91" w:hanging="83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12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6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9" w:hanging="201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6" w:hanging="2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3" w:hanging="27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3" w:hanging="32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1" w:hanging="364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73F"/>
    <w:rsid w:val="0002551B"/>
    <w:rsid w:val="000B1DFC"/>
    <w:rsid w:val="00153E90"/>
    <w:rsid w:val="00172613"/>
    <w:rsid w:val="001F537E"/>
    <w:rsid w:val="0021053B"/>
    <w:rsid w:val="002450A4"/>
    <w:rsid w:val="002C5E27"/>
    <w:rsid w:val="003223FC"/>
    <w:rsid w:val="00353F06"/>
    <w:rsid w:val="003837C1"/>
    <w:rsid w:val="003B7B97"/>
    <w:rsid w:val="00463DAD"/>
    <w:rsid w:val="004B18A2"/>
    <w:rsid w:val="004E12F0"/>
    <w:rsid w:val="00531CE4"/>
    <w:rsid w:val="00552788"/>
    <w:rsid w:val="0056681E"/>
    <w:rsid w:val="005C115E"/>
    <w:rsid w:val="005D4EDF"/>
    <w:rsid w:val="00673AFF"/>
    <w:rsid w:val="006B054A"/>
    <w:rsid w:val="006B3DDE"/>
    <w:rsid w:val="006C2B2D"/>
    <w:rsid w:val="006D2A6D"/>
    <w:rsid w:val="006F13A3"/>
    <w:rsid w:val="00700250"/>
    <w:rsid w:val="007017DE"/>
    <w:rsid w:val="00723ABD"/>
    <w:rsid w:val="007316B0"/>
    <w:rsid w:val="00732371"/>
    <w:rsid w:val="00792ED8"/>
    <w:rsid w:val="00793B9B"/>
    <w:rsid w:val="007E49B4"/>
    <w:rsid w:val="00807B54"/>
    <w:rsid w:val="00811198"/>
    <w:rsid w:val="00846928"/>
    <w:rsid w:val="008652DC"/>
    <w:rsid w:val="008661D7"/>
    <w:rsid w:val="0087562D"/>
    <w:rsid w:val="008A2664"/>
    <w:rsid w:val="008B591A"/>
    <w:rsid w:val="008F426F"/>
    <w:rsid w:val="008F61D5"/>
    <w:rsid w:val="00904F7F"/>
    <w:rsid w:val="0093736A"/>
    <w:rsid w:val="00980C2E"/>
    <w:rsid w:val="0098773F"/>
    <w:rsid w:val="009C66A2"/>
    <w:rsid w:val="009D4FCD"/>
    <w:rsid w:val="009E739D"/>
    <w:rsid w:val="009F01B4"/>
    <w:rsid w:val="00A028A4"/>
    <w:rsid w:val="00A16F8E"/>
    <w:rsid w:val="00A32BDB"/>
    <w:rsid w:val="00A9434E"/>
    <w:rsid w:val="00B16B90"/>
    <w:rsid w:val="00C414CF"/>
    <w:rsid w:val="00C53D3A"/>
    <w:rsid w:val="00C65FEB"/>
    <w:rsid w:val="00D74ACE"/>
    <w:rsid w:val="00DB61C9"/>
    <w:rsid w:val="00DD0A5E"/>
    <w:rsid w:val="00DE21BB"/>
    <w:rsid w:val="00DE446D"/>
    <w:rsid w:val="00E021E6"/>
    <w:rsid w:val="00E10443"/>
    <w:rsid w:val="00E41650"/>
    <w:rsid w:val="00E70F87"/>
    <w:rsid w:val="00F27B4D"/>
    <w:rsid w:val="00F45A02"/>
    <w:rsid w:val="00F70B7C"/>
    <w:rsid w:val="00F73147"/>
    <w:rsid w:val="00FB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81938"/>
  <w15:docId w15:val="{516D4DDA-81D3-41A2-8053-B2CAAB4B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7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87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73F"/>
  </w:style>
  <w:style w:type="paragraph" w:styleId="Footer">
    <w:name w:val="footer"/>
    <w:basedOn w:val="Normal"/>
    <w:link w:val="FooterChar"/>
    <w:uiPriority w:val="99"/>
    <w:unhideWhenUsed/>
    <w:rsid w:val="00987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73F"/>
  </w:style>
  <w:style w:type="paragraph" w:styleId="BalloonText">
    <w:name w:val="Balloon Text"/>
    <w:basedOn w:val="Normal"/>
    <w:link w:val="BalloonTextChar"/>
    <w:uiPriority w:val="99"/>
    <w:semiHidden/>
    <w:unhideWhenUsed/>
    <w:rsid w:val="00987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B2D"/>
    <w:pPr>
      <w:ind w:left="720"/>
      <w:contextualSpacing/>
    </w:pPr>
  </w:style>
  <w:style w:type="paragraph" w:customStyle="1" w:styleId="JB1">
    <w:name w:val="JB1"/>
    <w:basedOn w:val="Normal"/>
    <w:rsid w:val="00700250"/>
    <w:pPr>
      <w:numPr>
        <w:numId w:val="1"/>
      </w:numPr>
    </w:pPr>
  </w:style>
  <w:style w:type="paragraph" w:customStyle="1" w:styleId="JB2">
    <w:name w:val="JB2"/>
    <w:basedOn w:val="Normal"/>
    <w:rsid w:val="00700250"/>
    <w:pPr>
      <w:numPr>
        <w:ilvl w:val="1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EDFE-4C05-4A65-B6C3-EE54083F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Hooper</dc:creator>
  <cp:lastModifiedBy>Tyler Stapleton</cp:lastModifiedBy>
  <cp:revision>2</cp:revision>
  <cp:lastPrinted>2009-10-29T16:38:00Z</cp:lastPrinted>
  <dcterms:created xsi:type="dcterms:W3CDTF">2021-06-25T16:07:00Z</dcterms:created>
  <dcterms:modified xsi:type="dcterms:W3CDTF">2021-06-25T16:07:00Z</dcterms:modified>
</cp:coreProperties>
</file>